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1" w:lineRule="exact" w:before="65"/>
        <w:ind w:left="2289" w:right="2160"/>
        <w:jc w:val="center"/>
      </w:pPr>
      <w:r>
        <w:rPr/>
        <w:t>ЕЖЕДНЕВНЫЙ</w:t>
      </w:r>
      <w:r>
        <w:rPr>
          <w:spacing w:val="-2"/>
        </w:rPr>
        <w:t> </w:t>
      </w:r>
      <w:r>
        <w:rPr/>
        <w:t>ОПЕРАТИВНЫЙ</w:t>
      </w:r>
      <w:r>
        <w:rPr>
          <w:spacing w:val="-2"/>
        </w:rPr>
        <w:t> </w:t>
      </w:r>
      <w:r>
        <w:rPr/>
        <w:t>ПРОГНОЗ</w:t>
      </w:r>
    </w:p>
    <w:p>
      <w:pPr>
        <w:pStyle w:val="BodyText"/>
        <w:ind w:left="2289" w:right="2166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17 мая</w:t>
      </w:r>
      <w:r>
        <w:rPr>
          <w:spacing w:val="-4"/>
        </w:rPr>
        <w:t> </w:t>
      </w:r>
      <w:r>
        <w:rPr/>
        <w:t>2022 года</w:t>
      </w:r>
    </w:p>
    <w:p>
      <w:pPr>
        <w:spacing w:before="70"/>
        <w:ind w:left="112" w:right="347" w:firstLine="2"/>
        <w:jc w:val="center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 мониторингу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окружающей среды Республики Татарстан», Министерства здравоохранения Республики Татарстан, Управления Федеральной службы по надзору в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сфере защиты прав потребителей и благополучия человека по Республики Татарстан, Министерства строительства, архитектуры и ЖКХ Республики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Главного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Кабинета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Министров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дорожного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хозяйства</w:t>
      </w:r>
    </w:p>
    <w:p>
      <w:pPr>
        <w:spacing w:line="182" w:lineRule="exact" w:before="0"/>
        <w:ind w:left="1939" w:right="2166" w:firstLine="0"/>
        <w:jc w:val="center"/>
        <w:rPr>
          <w:i/>
          <w:sz w:val="16"/>
        </w:rPr>
      </w:pP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«Сетевая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17" w:val="left" w:leader="none"/>
          <w:tab w:pos="1818" w:val="left" w:leader="none"/>
        </w:tabs>
        <w:spacing w:line="240" w:lineRule="auto" w:before="4" w:after="2"/>
        <w:ind w:left="1817" w:right="0" w:hanging="712"/>
        <w:jc w:val="left"/>
      </w:pPr>
      <w:r>
        <w:rPr/>
        <w:t>Метеорологический</w:t>
      </w:r>
      <w:r>
        <w:rPr>
          <w:spacing w:val="-7"/>
        </w:rPr>
        <w:t> </w:t>
      </w:r>
      <w:r>
        <w:rPr/>
        <w:t>прогноз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7797"/>
      </w:tblGrid>
      <w:tr>
        <w:trPr>
          <w:trHeight w:val="1970" w:hRule="atLeast"/>
        </w:trPr>
        <w:tc>
          <w:tcPr>
            <w:tcW w:w="2696" w:type="dxa"/>
            <w:shd w:val="clear" w:color="auto" w:fill="FFFF00"/>
          </w:tcPr>
          <w:p>
            <w:pPr>
              <w:pStyle w:val="TableParagraph"/>
              <w:spacing w:before="4"/>
              <w:ind w:right="0"/>
              <w:jc w:val="left"/>
              <w:rPr>
                <w:b/>
                <w:sz w:val="43"/>
              </w:rPr>
            </w:pPr>
          </w:p>
          <w:p>
            <w:pPr>
              <w:pStyle w:val="TableParagraph"/>
              <w:ind w:left="146" w:right="105" w:hanging="1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Неблагоприятное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метеорологическое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явление</w:t>
            </w:r>
          </w:p>
        </w:tc>
        <w:tc>
          <w:tcPr>
            <w:tcW w:w="7797" w:type="dxa"/>
            <w:shd w:val="clear" w:color="auto" w:fill="FFFF00"/>
          </w:tcPr>
          <w:p>
            <w:pPr>
              <w:pStyle w:val="TableParagraph"/>
              <w:spacing w:line="322" w:lineRule="exact" w:before="16"/>
              <w:ind w:left="9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42" w:lineRule="auto"/>
              <w:ind w:left="91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 интенсивности метеорологических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16 мая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 часов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17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мая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 года</w:t>
            </w:r>
          </w:p>
          <w:p>
            <w:pPr>
              <w:pStyle w:val="TableParagraph"/>
              <w:ind w:left="105" w:right="98" w:firstLine="283"/>
              <w:jc w:val="both"/>
              <w:rPr>
                <w:sz w:val="28"/>
              </w:rPr>
            </w:pPr>
            <w:r>
              <w:rPr>
                <w:sz w:val="28"/>
              </w:rPr>
              <w:t>Ночью и днем 17 мая 2022 года на территории Республики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кратковременным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усилением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ветра 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15-20 м/с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днем).</w:t>
            </w:r>
          </w:p>
        </w:tc>
      </w:tr>
    </w:tbl>
    <w:p>
      <w:pPr>
        <w:spacing w:before="43"/>
        <w:ind w:left="434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17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мая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322" w:lineRule="exact" w:before="2"/>
        <w:ind w:left="3029"/>
        <w:jc w:val="left"/>
      </w:pPr>
      <w:r>
        <w:rPr/>
        <w:t>с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16 мая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17 мая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года</w:t>
      </w:r>
    </w:p>
    <w:p>
      <w:pPr>
        <w:spacing w:before="0"/>
        <w:ind w:left="11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7" w:lineRule="exact"/>
        <w:ind w:left="110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106" w:right="4883" w:firstLine="0"/>
        <w:jc w:val="left"/>
      </w:pPr>
      <w:r>
        <w:rPr/>
        <w:t>Кратковременный</w:t>
      </w:r>
      <w:r>
        <w:rPr>
          <w:spacing w:val="-14"/>
        </w:rPr>
        <w:t> </w:t>
      </w:r>
      <w:r>
        <w:rPr/>
        <w:t>дождь,</w:t>
      </w:r>
      <w:r>
        <w:rPr>
          <w:spacing w:val="-11"/>
        </w:rPr>
        <w:t> </w:t>
      </w:r>
      <w:r>
        <w:rPr/>
        <w:t>ночью</w:t>
      </w:r>
      <w:r>
        <w:rPr>
          <w:spacing w:val="-13"/>
        </w:rPr>
        <w:t> </w:t>
      </w:r>
      <w:r>
        <w:rPr/>
        <w:t>местами.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отдельных районах гроза.</w:t>
      </w:r>
    </w:p>
    <w:p>
      <w:pPr>
        <w:pStyle w:val="BodyText"/>
        <w:spacing w:line="321" w:lineRule="exact"/>
        <w:ind w:left="1106" w:firstLine="0"/>
        <w:jc w:val="left"/>
      </w:pPr>
      <w:r>
        <w:rPr/>
        <w:t>Ветер</w:t>
      </w:r>
      <w:r>
        <w:rPr>
          <w:spacing w:val="-6"/>
        </w:rPr>
        <w:t> </w:t>
      </w:r>
      <w:r>
        <w:rPr/>
        <w:t>юго-западный,</w:t>
      </w:r>
      <w:r>
        <w:rPr>
          <w:spacing w:val="-7"/>
        </w:rPr>
        <w:t> </w:t>
      </w:r>
      <w:r>
        <w:rPr/>
        <w:t>западный</w:t>
      </w:r>
      <w:r>
        <w:rPr>
          <w:spacing w:val="-10"/>
        </w:rPr>
        <w:t> </w:t>
      </w:r>
      <w:r>
        <w:rPr/>
        <w:t>ночью</w:t>
      </w:r>
      <w:r>
        <w:rPr>
          <w:spacing w:val="-8"/>
        </w:rPr>
        <w:t> </w:t>
      </w:r>
      <w:r>
        <w:rPr/>
        <w:t>6-11</w:t>
      </w:r>
      <w:r>
        <w:rPr>
          <w:spacing w:val="-6"/>
        </w:rPr>
        <w:t> </w:t>
      </w:r>
      <w:r>
        <w:rPr/>
        <w:t>м/с;</w:t>
      </w:r>
    </w:p>
    <w:p>
      <w:pPr>
        <w:pStyle w:val="BodyText"/>
        <w:spacing w:before="2"/>
        <w:ind w:left="1106" w:right="3285" w:firstLine="0"/>
        <w:jc w:val="left"/>
      </w:pPr>
      <w:r>
        <w:rPr/>
        <w:t>днем местами порывами до 14 м/с, при грозе 15-20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ночью</w:t>
      </w:r>
      <w:r>
        <w:rPr>
          <w:spacing w:val="66"/>
        </w:rPr>
        <w:t> </w:t>
      </w:r>
      <w:r>
        <w:rPr/>
        <w:t>+6..+8˚.</w:t>
      </w:r>
    </w:p>
    <w:p>
      <w:pPr>
        <w:pStyle w:val="BodyText"/>
        <w:spacing w:line="321" w:lineRule="exact"/>
        <w:ind w:left="1106" w:firstLine="0"/>
        <w:jc w:val="left"/>
      </w:pPr>
      <w:r>
        <w:rPr/>
        <w:t>Максимальная</w:t>
      </w:r>
      <w:r>
        <w:rPr>
          <w:spacing w:val="-7"/>
        </w:rPr>
        <w:t> </w:t>
      </w:r>
      <w:r>
        <w:rPr/>
        <w:t>температура</w:t>
      </w:r>
      <w:r>
        <w:rPr>
          <w:spacing w:val="-6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днем</w:t>
      </w:r>
      <w:r>
        <w:rPr>
          <w:spacing w:val="59"/>
        </w:rPr>
        <w:t> </w:t>
      </w:r>
      <w:r>
        <w:rPr/>
        <w:t>+14..+16˚.</w:t>
      </w:r>
    </w:p>
    <w:p>
      <w:pPr>
        <w:pStyle w:val="BodyText"/>
        <w:spacing w:before="4"/>
        <w:ind w:left="0" w:firstLine="0"/>
        <w:jc w:val="left"/>
      </w:pPr>
    </w:p>
    <w:p>
      <w:pPr>
        <w:spacing w:line="319" w:lineRule="exact" w:before="0"/>
        <w:ind w:left="11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10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spacing w:line="242" w:lineRule="auto"/>
        <w:ind w:left="1106" w:right="4883" w:firstLine="0"/>
        <w:jc w:val="left"/>
      </w:pPr>
      <w:r>
        <w:rPr/>
        <w:t>Кратковременный</w:t>
      </w:r>
      <w:r>
        <w:rPr>
          <w:spacing w:val="-14"/>
        </w:rPr>
        <w:t> </w:t>
      </w:r>
      <w:r>
        <w:rPr/>
        <w:t>дождь,</w:t>
      </w:r>
      <w:r>
        <w:rPr>
          <w:spacing w:val="-11"/>
        </w:rPr>
        <w:t> </w:t>
      </w:r>
      <w:r>
        <w:rPr/>
        <w:t>ночью</w:t>
      </w:r>
      <w:r>
        <w:rPr>
          <w:spacing w:val="-13"/>
        </w:rPr>
        <w:t> </w:t>
      </w:r>
      <w:r>
        <w:rPr/>
        <w:t>местами.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отдельных районах</w:t>
      </w:r>
      <w:r>
        <w:rPr>
          <w:spacing w:val="1"/>
        </w:rPr>
        <w:t> </w:t>
      </w:r>
      <w:r>
        <w:rPr/>
        <w:t>гроза.</w:t>
      </w:r>
    </w:p>
    <w:p>
      <w:pPr>
        <w:pStyle w:val="BodyText"/>
        <w:spacing w:line="317" w:lineRule="exact"/>
        <w:ind w:left="1106" w:firstLine="0"/>
        <w:jc w:val="left"/>
      </w:pPr>
      <w:r>
        <w:rPr/>
        <w:t>Ветер</w:t>
      </w:r>
      <w:r>
        <w:rPr>
          <w:spacing w:val="-6"/>
        </w:rPr>
        <w:t> </w:t>
      </w:r>
      <w:r>
        <w:rPr/>
        <w:t>юго-западный,</w:t>
      </w:r>
      <w:r>
        <w:rPr>
          <w:spacing w:val="-7"/>
        </w:rPr>
        <w:t> </w:t>
      </w:r>
      <w:r>
        <w:rPr/>
        <w:t>западный</w:t>
      </w:r>
      <w:r>
        <w:rPr>
          <w:spacing w:val="-10"/>
        </w:rPr>
        <w:t> </w:t>
      </w:r>
      <w:r>
        <w:rPr/>
        <w:t>ночью</w:t>
      </w:r>
      <w:r>
        <w:rPr>
          <w:spacing w:val="-8"/>
        </w:rPr>
        <w:t> </w:t>
      </w:r>
      <w:r>
        <w:rPr/>
        <w:t>6-11</w:t>
      </w:r>
      <w:r>
        <w:rPr>
          <w:spacing w:val="-6"/>
        </w:rPr>
        <w:t> </w:t>
      </w:r>
      <w:r>
        <w:rPr/>
        <w:t>м/с;</w:t>
      </w:r>
    </w:p>
    <w:p>
      <w:pPr>
        <w:pStyle w:val="BodyText"/>
        <w:ind w:left="1106" w:right="3285" w:firstLine="0"/>
        <w:jc w:val="left"/>
      </w:pPr>
      <w:r>
        <w:rPr/>
        <w:t>днем местами порывами до 14 м/с, при грозе 15-20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ночью</w:t>
      </w:r>
      <w:r>
        <w:rPr>
          <w:spacing w:val="66"/>
        </w:rPr>
        <w:t> </w:t>
      </w:r>
      <w:r>
        <w:rPr/>
        <w:t>+5..+8˚.</w:t>
      </w:r>
    </w:p>
    <w:p>
      <w:pPr>
        <w:pStyle w:val="BodyText"/>
        <w:spacing w:line="321" w:lineRule="exact"/>
        <w:ind w:left="1106" w:firstLine="0"/>
        <w:jc w:val="left"/>
      </w:pPr>
      <w:r>
        <w:rPr/>
        <w:t>Максимальная</w:t>
      </w:r>
      <w:r>
        <w:rPr>
          <w:spacing w:val="-7"/>
        </w:rPr>
        <w:t> </w:t>
      </w:r>
      <w:r>
        <w:rPr/>
        <w:t>температура</w:t>
      </w:r>
      <w:r>
        <w:rPr>
          <w:spacing w:val="-5"/>
        </w:rPr>
        <w:t> </w:t>
      </w:r>
      <w:r>
        <w:rPr/>
        <w:t>воздуха</w:t>
      </w:r>
      <w:r>
        <w:rPr>
          <w:spacing w:val="-6"/>
        </w:rPr>
        <w:t> </w:t>
      </w:r>
      <w:r>
        <w:rPr/>
        <w:t>днем</w:t>
      </w:r>
      <w:r>
        <w:rPr>
          <w:spacing w:val="57"/>
        </w:rPr>
        <w:t> </w:t>
      </w:r>
      <w:r>
        <w:rPr/>
        <w:t>+12..+16˚.</w:t>
      </w:r>
    </w:p>
    <w:p>
      <w:pPr>
        <w:pStyle w:val="BodyText"/>
        <w:spacing w:before="6"/>
        <w:ind w:left="0" w:firstLine="0"/>
        <w:jc w:val="left"/>
      </w:pPr>
    </w:p>
    <w:p>
      <w:pPr>
        <w:spacing w:line="319" w:lineRule="exact" w:before="1"/>
        <w:ind w:left="11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10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106" w:right="4883" w:firstLine="0"/>
        <w:jc w:val="left"/>
      </w:pPr>
      <w:r>
        <w:rPr/>
        <w:t>Кратковременный</w:t>
      </w:r>
      <w:r>
        <w:rPr>
          <w:spacing w:val="-14"/>
        </w:rPr>
        <w:t> </w:t>
      </w:r>
      <w:r>
        <w:rPr/>
        <w:t>дождь,</w:t>
      </w:r>
      <w:r>
        <w:rPr>
          <w:spacing w:val="-11"/>
        </w:rPr>
        <w:t> </w:t>
      </w:r>
      <w:r>
        <w:rPr/>
        <w:t>ночью</w:t>
      </w:r>
      <w:r>
        <w:rPr>
          <w:spacing w:val="-13"/>
        </w:rPr>
        <w:t> </w:t>
      </w:r>
      <w:r>
        <w:rPr/>
        <w:t>местами.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отдельных районах</w:t>
      </w:r>
      <w:r>
        <w:rPr>
          <w:spacing w:val="1"/>
        </w:rPr>
        <w:t> </w:t>
      </w:r>
      <w:r>
        <w:rPr/>
        <w:t>гроза.</w:t>
      </w:r>
    </w:p>
    <w:p>
      <w:pPr>
        <w:pStyle w:val="BodyText"/>
        <w:spacing w:line="321" w:lineRule="exact"/>
        <w:ind w:left="1106" w:firstLine="0"/>
        <w:jc w:val="left"/>
      </w:pPr>
      <w:r>
        <w:rPr/>
        <w:t>Ветер</w:t>
      </w:r>
      <w:r>
        <w:rPr>
          <w:spacing w:val="-6"/>
        </w:rPr>
        <w:t> </w:t>
      </w:r>
      <w:r>
        <w:rPr/>
        <w:t>юго-западный,</w:t>
      </w:r>
      <w:r>
        <w:rPr>
          <w:spacing w:val="-7"/>
        </w:rPr>
        <w:t> </w:t>
      </w:r>
      <w:r>
        <w:rPr/>
        <w:t>западный</w:t>
      </w:r>
      <w:r>
        <w:rPr>
          <w:spacing w:val="-10"/>
        </w:rPr>
        <w:t> </w:t>
      </w:r>
      <w:r>
        <w:rPr/>
        <w:t>ночью</w:t>
      </w:r>
      <w:r>
        <w:rPr>
          <w:spacing w:val="-8"/>
        </w:rPr>
        <w:t> </w:t>
      </w:r>
      <w:r>
        <w:rPr/>
        <w:t>6-11</w:t>
      </w:r>
      <w:r>
        <w:rPr>
          <w:spacing w:val="-6"/>
        </w:rPr>
        <w:t> </w:t>
      </w:r>
      <w:r>
        <w:rPr/>
        <w:t>м/с;</w:t>
      </w:r>
    </w:p>
    <w:p>
      <w:pPr>
        <w:pStyle w:val="BodyText"/>
        <w:ind w:left="1106" w:right="3285" w:firstLine="0"/>
        <w:jc w:val="left"/>
      </w:pPr>
      <w:r>
        <w:rPr/>
        <w:t>днем местами порывами до 14 м/с, при грозе 15-20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+4..+7˚.</w:t>
      </w:r>
    </w:p>
    <w:p>
      <w:pPr>
        <w:pStyle w:val="BodyText"/>
        <w:spacing w:before="1"/>
        <w:ind w:left="1106" w:firstLine="0"/>
        <w:jc w:val="left"/>
      </w:pP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+14..+17˚.</w:t>
      </w:r>
    </w:p>
    <w:p>
      <w:pPr>
        <w:spacing w:after="0"/>
        <w:jc w:val="left"/>
        <w:sectPr>
          <w:type w:val="continuous"/>
          <w:pgSz w:w="12240" w:h="15840"/>
          <w:pgMar w:top="640" w:bottom="280" w:left="1020" w:right="200"/>
        </w:sectPr>
      </w:pPr>
    </w:p>
    <w:p>
      <w:pPr>
        <w:spacing w:line="321" w:lineRule="exact" w:before="65"/>
        <w:ind w:left="11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320" w:lineRule="exact"/>
        <w:ind w:left="110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106" w:right="4883" w:firstLine="0"/>
        <w:jc w:val="left"/>
      </w:pPr>
      <w:r>
        <w:rPr/>
        <w:t>Кратковременный</w:t>
      </w:r>
      <w:r>
        <w:rPr>
          <w:spacing w:val="-14"/>
        </w:rPr>
        <w:t> </w:t>
      </w:r>
      <w:r>
        <w:rPr/>
        <w:t>дождь,</w:t>
      </w:r>
      <w:r>
        <w:rPr>
          <w:spacing w:val="-11"/>
        </w:rPr>
        <w:t> </w:t>
      </w:r>
      <w:r>
        <w:rPr/>
        <w:t>ночью</w:t>
      </w:r>
      <w:r>
        <w:rPr>
          <w:spacing w:val="-13"/>
        </w:rPr>
        <w:t> </w:t>
      </w:r>
      <w:r>
        <w:rPr/>
        <w:t>местами.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отдельных районах</w:t>
      </w:r>
      <w:r>
        <w:rPr>
          <w:spacing w:val="1"/>
        </w:rPr>
        <w:t> </w:t>
      </w:r>
      <w:r>
        <w:rPr/>
        <w:t>гроза.</w:t>
      </w:r>
    </w:p>
    <w:p>
      <w:pPr>
        <w:pStyle w:val="BodyText"/>
        <w:spacing w:line="321" w:lineRule="exact"/>
        <w:ind w:left="1106" w:firstLine="0"/>
        <w:jc w:val="left"/>
      </w:pPr>
      <w:r>
        <w:rPr/>
        <w:t>Ветер</w:t>
      </w:r>
      <w:r>
        <w:rPr>
          <w:spacing w:val="-6"/>
        </w:rPr>
        <w:t> </w:t>
      </w:r>
      <w:r>
        <w:rPr/>
        <w:t>юго-западный,</w:t>
      </w:r>
      <w:r>
        <w:rPr>
          <w:spacing w:val="-7"/>
        </w:rPr>
        <w:t> </w:t>
      </w:r>
      <w:r>
        <w:rPr/>
        <w:t>западный</w:t>
      </w:r>
      <w:r>
        <w:rPr>
          <w:spacing w:val="-10"/>
        </w:rPr>
        <w:t> </w:t>
      </w:r>
      <w:r>
        <w:rPr/>
        <w:t>ночью</w:t>
      </w:r>
      <w:r>
        <w:rPr>
          <w:spacing w:val="-8"/>
        </w:rPr>
        <w:t> </w:t>
      </w:r>
      <w:r>
        <w:rPr/>
        <w:t>6-11</w:t>
      </w:r>
      <w:r>
        <w:rPr>
          <w:spacing w:val="-6"/>
        </w:rPr>
        <w:t> </w:t>
      </w:r>
      <w:r>
        <w:rPr/>
        <w:t>м/с;</w:t>
      </w:r>
    </w:p>
    <w:p>
      <w:pPr>
        <w:pStyle w:val="BodyText"/>
        <w:ind w:left="1106" w:right="3285" w:firstLine="0"/>
        <w:jc w:val="left"/>
      </w:pPr>
      <w:r>
        <w:rPr/>
        <w:t>днем местами порывами до 14 м/с, при грозе 15-20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+3..+7˚.</w:t>
      </w:r>
    </w:p>
    <w:p>
      <w:pPr>
        <w:pStyle w:val="BodyText"/>
        <w:spacing w:before="2"/>
        <w:ind w:left="1106" w:firstLine="0"/>
        <w:jc w:val="left"/>
      </w:pP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+14..+17˚.</w:t>
      </w: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19" w:lineRule="exact" w:before="187" w:after="0"/>
        <w:ind w:left="1387" w:right="0" w:hanging="282"/>
        <w:jc w:val="both"/>
      </w:pPr>
      <w:r>
        <w:rPr/>
        <w:t>Гидрологическая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ледовая</w:t>
      </w:r>
      <w:r>
        <w:rPr>
          <w:spacing w:val="-5"/>
        </w:rPr>
        <w:t> </w:t>
      </w:r>
      <w:r>
        <w:rPr/>
        <w:t>обстановка:</w:t>
      </w:r>
    </w:p>
    <w:p>
      <w:pPr>
        <w:pStyle w:val="BodyText"/>
        <w:ind w:right="266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51,75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(-3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-67"/>
        </w:rPr>
        <w:t> </w:t>
      </w:r>
      <w:r>
        <w:rPr/>
        <w:t>критическая</w:t>
      </w:r>
      <w:r>
        <w:rPr>
          <w:spacing w:val="-1"/>
        </w:rPr>
        <w:t> </w:t>
      </w:r>
      <w:r>
        <w:rPr/>
        <w:t>низкая</w:t>
      </w:r>
      <w:r>
        <w:rPr>
          <w:spacing w:val="-3"/>
        </w:rPr>
        <w:t> </w:t>
      </w:r>
      <w:r>
        <w:rPr/>
        <w:t>отметка для водозаборов</w:t>
      </w:r>
      <w:r>
        <w:rPr>
          <w:spacing w:val="-3"/>
        </w:rPr>
        <w:t> </w:t>
      </w:r>
      <w:r>
        <w:rPr/>
        <w:t>45,5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75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63,04 м (+4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line="242" w:lineRule="auto"/>
        <w:ind w:right="269"/>
      </w:pPr>
      <w:r>
        <w:rPr/>
        <w:t>На нижнем бьефе Нижнекамской ГЭС уровень воды 52,65 м (-2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21" w:lineRule="exact" w:before="180" w:after="0"/>
        <w:ind w:left="1387" w:right="0" w:hanging="282"/>
        <w:jc w:val="left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обстановка:</w:t>
      </w:r>
    </w:p>
    <w:p>
      <w:pPr>
        <w:pStyle w:val="BodyText"/>
        <w:tabs>
          <w:tab w:pos="1509" w:val="left" w:leader="none"/>
          <w:tab w:pos="2529" w:val="left" w:leader="none"/>
          <w:tab w:pos="3267" w:val="left" w:leader="none"/>
          <w:tab w:pos="5656" w:val="left" w:leader="none"/>
          <w:tab w:pos="6020" w:val="left" w:leader="none"/>
          <w:tab w:pos="7629" w:val="left" w:leader="none"/>
          <w:tab w:pos="8272" w:val="left" w:leader="none"/>
          <w:tab w:pos="10019" w:val="left" w:leader="none"/>
        </w:tabs>
        <w:ind w:right="265"/>
        <w:jc w:val="left"/>
      </w:pPr>
      <w:r>
        <w:rPr/>
        <w:t>С</w:t>
        <w:tab/>
        <w:t>начала</w:t>
        <w:tab/>
        <w:t>года</w:t>
        <w:tab/>
        <w:t>зарегистрированы</w:t>
        <w:tab/>
        <w:t>и</w:t>
        <w:tab/>
        <w:t>отработаны</w:t>
        <w:tab/>
        <w:t>169</w:t>
        <w:tab/>
        <w:t>термических</w:t>
        <w:tab/>
      </w:r>
      <w:r>
        <w:rPr>
          <w:spacing w:val="-1"/>
        </w:rPr>
        <w:t>точек,</w:t>
      </w:r>
      <w:r>
        <w:rPr>
          <w:spacing w:val="-67"/>
        </w:rPr>
        <w:t> </w:t>
      </w:r>
      <w:r>
        <w:rPr/>
        <w:t>подтверждены -</w:t>
      </w:r>
      <w:r>
        <w:rPr>
          <w:spacing w:val="-3"/>
        </w:rPr>
        <w:t> </w:t>
      </w:r>
      <w:r>
        <w:rPr/>
        <w:t>160,</w:t>
      </w:r>
      <w:r>
        <w:rPr>
          <w:spacing w:val="-1"/>
        </w:rPr>
        <w:t> </w:t>
      </w:r>
      <w:r>
        <w:rPr/>
        <w:t>не подтверждены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9.</w:t>
      </w:r>
    </w:p>
    <w:p>
      <w:pPr>
        <w:pStyle w:val="BodyText"/>
        <w:tabs>
          <w:tab w:pos="1660" w:val="left" w:leader="none"/>
          <w:tab w:pos="3159" w:val="left" w:leader="none"/>
          <w:tab w:pos="3644" w:val="left" w:leader="none"/>
          <w:tab w:pos="5115" w:val="left" w:leader="none"/>
          <w:tab w:pos="5847" w:val="left" w:leader="none"/>
          <w:tab w:pos="6333" w:val="left" w:leader="none"/>
          <w:tab w:pos="7920" w:val="left" w:leader="none"/>
          <w:tab w:pos="9542" w:val="left" w:leader="none"/>
        </w:tabs>
        <w:ind w:right="274"/>
        <w:jc w:val="left"/>
      </w:pPr>
      <w:r>
        <w:rPr/>
        <w:t>По</w:t>
        <w:tab/>
        <w:t>состоянию</w:t>
        <w:tab/>
        <w:t>на</w:t>
        <w:tab/>
        <w:t>16.05.2022</w:t>
        <w:tab/>
        <w:t>года</w:t>
        <w:tab/>
        <w:t>на</w:t>
        <w:tab/>
        <w:t>территории</w:t>
        <w:tab/>
        <w:t>Республики</w:t>
        <w:tab/>
      </w:r>
      <w:r>
        <w:rPr>
          <w:spacing w:val="-1"/>
        </w:rPr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1 класс пожарной</w:t>
      </w:r>
      <w:r>
        <w:rPr>
          <w:spacing w:val="-3"/>
        </w:rPr>
        <w:t> </w:t>
      </w:r>
      <w:r>
        <w:rPr/>
        <w:t>опасности лесов.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22" w:lineRule="exact" w:before="0" w:after="0"/>
        <w:ind w:left="138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00" w:val="left" w:leader="none"/>
        </w:tabs>
        <w:spacing w:line="320" w:lineRule="exact" w:before="0" w:after="0"/>
        <w:ind w:left="1599" w:right="0" w:hanging="494"/>
        <w:jc w:val="both"/>
        <w:rPr>
          <w:b/>
          <w:sz w:val="28"/>
        </w:rPr>
      </w:pPr>
      <w:r>
        <w:rPr>
          <w:b/>
          <w:sz w:val="28"/>
        </w:rPr>
        <w:t>Природные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ind w:right="264"/>
      </w:pPr>
      <w:r>
        <w:rPr/>
        <w:t>На</w:t>
      </w:r>
      <w:r>
        <w:rPr>
          <w:spacing w:val="1"/>
        </w:rPr>
        <w:t> </w:t>
      </w:r>
      <w:r>
        <w:rPr/>
        <w:t>17.05.2022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1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375" w:val="left" w:leader="none"/>
        </w:tabs>
        <w:spacing w:line="240" w:lineRule="auto" w:before="2" w:after="0"/>
        <w:ind w:left="398" w:right="268" w:firstLine="707"/>
        <w:jc w:val="both"/>
        <w:rPr>
          <w:sz w:val="28"/>
        </w:rPr>
      </w:pPr>
      <w:r>
        <w:rPr>
          <w:b/>
          <w:sz w:val="28"/>
        </w:rPr>
        <w:t>класс пожарной опасности лесов прогнозируется в 45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 Дрожжановский, Елабужский, Заинский, Зеленодольский, Камско-</w:t>
      </w:r>
      <w:r>
        <w:rPr>
          <w:spacing w:val="1"/>
          <w:sz w:val="28"/>
        </w:rPr>
        <w:t> </w:t>
      </w:r>
      <w:r>
        <w:rPr>
          <w:sz w:val="28"/>
        </w:rPr>
        <w:t>Устьинский, Кайбицкий, Кукморский, Лаишевский, Лениногорский, Мензелинский,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 Мамадышский, Менделеевский, Нижнекамский, Новошешминский,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</w:t>
      </w:r>
      <w:r>
        <w:rPr>
          <w:spacing w:val="1"/>
          <w:sz w:val="28"/>
        </w:rPr>
        <w:t> </w:t>
      </w:r>
      <w:r>
        <w:rPr>
          <w:sz w:val="28"/>
        </w:rPr>
        <w:t>Чистопольский,</w:t>
      </w:r>
      <w:r>
        <w:rPr>
          <w:spacing w:val="1"/>
          <w:sz w:val="28"/>
        </w:rPr>
        <w:t> </w:t>
      </w:r>
      <w:r>
        <w:rPr>
          <w:sz w:val="28"/>
        </w:rPr>
        <w:t>Ютазинский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городские</w:t>
      </w:r>
      <w:r>
        <w:rPr>
          <w:spacing w:val="1"/>
          <w:sz w:val="28"/>
        </w:rPr>
        <w:t> </w:t>
      </w:r>
      <w:r>
        <w:rPr>
          <w:sz w:val="28"/>
        </w:rPr>
        <w:t>округа</w:t>
      </w:r>
      <w:r>
        <w:rPr>
          <w:spacing w:val="1"/>
          <w:sz w:val="28"/>
        </w:rPr>
        <w:t> </w:t>
      </w:r>
      <w:r>
        <w:rPr>
          <w:sz w:val="28"/>
        </w:rPr>
        <w:t>Казань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Набережные</w:t>
      </w:r>
      <w:r>
        <w:rPr>
          <w:spacing w:val="1"/>
          <w:sz w:val="28"/>
        </w:rPr>
        <w:t> </w:t>
      </w:r>
      <w:r>
        <w:rPr>
          <w:sz w:val="28"/>
        </w:rPr>
        <w:t>Челны.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5"/>
          <w:pgSz w:w="12240" w:h="15840"/>
          <w:pgMar w:footer="890" w:header="0" w:top="640" w:bottom="1080" w:left="1020" w:right="20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1319" w:val="left" w:leader="none"/>
        </w:tabs>
        <w:spacing w:line="240" w:lineRule="auto" w:before="61" w:after="0"/>
        <w:ind w:left="1318" w:right="0" w:hanging="213"/>
        <w:jc w:val="left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322" w:lineRule="exact" w:before="2"/>
        <w:ind w:left="1106" w:right="0" w:firstLine="0"/>
        <w:jc w:val="left"/>
        <w:rPr>
          <w:sz w:val="28"/>
        </w:rPr>
      </w:pPr>
      <w:r>
        <w:rPr>
          <w:b/>
          <w:sz w:val="28"/>
        </w:rPr>
        <w:t>Средняя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spacing w:before="0"/>
        <w:ind w:left="1106" w:right="0" w:firstLine="0"/>
        <w:jc w:val="left"/>
        <w:rPr>
          <w:sz w:val="28"/>
        </w:rPr>
      </w:pPr>
      <w:r>
        <w:rPr>
          <w:b/>
          <w:sz w:val="28"/>
        </w:rPr>
        <w:t>Высокая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(4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прогнозируется.</w:t>
      </w:r>
    </w:p>
    <w:p>
      <w:pPr>
        <w:spacing w:before="0"/>
        <w:ind w:left="1106" w:right="0" w:firstLine="0"/>
        <w:jc w:val="left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spacing w:before="184"/>
        <w:ind w:right="274" w:firstLine="705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-1"/>
        </w:rPr>
        <w:t> </w:t>
      </w:r>
      <w:r>
        <w:rPr/>
        <w:t>постройки,</w:t>
      </w:r>
      <w:r>
        <w:rPr>
          <w:spacing w:val="-1"/>
        </w:rPr>
        <w:t> </w:t>
      </w:r>
      <w:r>
        <w:rPr/>
        <w:t>а также</w:t>
      </w:r>
      <w:r>
        <w:rPr>
          <w:spacing w:val="-3"/>
        </w:rPr>
        <w:t> </w:t>
      </w:r>
      <w:r>
        <w:rPr/>
        <w:t>прилегающий</w:t>
      </w:r>
      <w:r>
        <w:rPr>
          <w:spacing w:val="-1"/>
        </w:rPr>
        <w:t> </w:t>
      </w:r>
      <w:r>
        <w:rPr/>
        <w:t>лесной фонд.</w:t>
      </w: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19" w:lineRule="exact" w:before="188" w:after="0"/>
        <w:ind w:left="1599" w:right="0" w:hanging="494"/>
        <w:jc w:val="both"/>
      </w:pPr>
      <w:r>
        <w:rPr/>
        <w:t>Природно-техногенные</w:t>
      </w:r>
      <w:r>
        <w:rPr>
          <w:spacing w:val="-5"/>
        </w:rPr>
        <w:t> </w:t>
      </w:r>
      <w:r>
        <w:rPr/>
        <w:t>источники</w:t>
      </w:r>
      <w:r>
        <w:rPr>
          <w:spacing w:val="-6"/>
        </w:rPr>
        <w:t> </w:t>
      </w:r>
      <w:r>
        <w:rPr/>
        <w:t>происшествий</w:t>
      </w:r>
      <w:r>
        <w:rPr>
          <w:spacing w:val="-6"/>
        </w:rPr>
        <w:t> </w:t>
      </w:r>
      <w:r>
        <w:rPr/>
        <w:t>(ЧС)</w:t>
      </w:r>
    </w:p>
    <w:p>
      <w:pPr>
        <w:pStyle w:val="BodyText"/>
        <w:ind w:right="268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 возникновения чрезвычайных ситуаций и происшествий,</w:t>
      </w:r>
      <w:r>
        <w:rPr>
          <w:spacing w:val="1"/>
        </w:rPr>
        <w:t> </w:t>
      </w:r>
      <w:r>
        <w:rPr/>
        <w:t>на 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</w:t>
      </w:r>
      <w:r>
        <w:rPr>
          <w:spacing w:val="1"/>
        </w:rPr>
        <w:t> </w:t>
      </w:r>
      <w:r>
        <w:rPr/>
        <w:t>ЛЭП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линий</w:t>
      </w:r>
      <w:r>
        <w:rPr>
          <w:spacing w:val="70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срывом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обрушением</w:t>
      </w:r>
      <w:r>
        <w:rPr>
          <w:spacing w:val="-1"/>
        </w:rPr>
        <w:t> </w:t>
      </w:r>
      <w:r>
        <w:rPr/>
        <w:t>слабоукрепленных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широкоформатных конструкций.</w:t>
      </w:r>
    </w:p>
    <w:p>
      <w:pPr>
        <w:pStyle w:val="BodyText"/>
        <w:ind w:right="269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оснащенности</w:t>
      </w:r>
      <w:r>
        <w:rPr>
          <w:spacing w:val="1"/>
        </w:rPr>
        <w:t> </w:t>
      </w:r>
      <w:r>
        <w:rPr/>
        <w:t>увеличивается</w:t>
      </w:r>
      <w:r>
        <w:rPr>
          <w:spacing w:val="7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8"/>
        </w:rPr>
        <w:t> </w:t>
      </w:r>
      <w:r>
        <w:rPr/>
        <w:t>чрезвычайных</w:t>
      </w:r>
      <w:r>
        <w:rPr>
          <w:spacing w:val="18"/>
        </w:rPr>
        <w:t> </w:t>
      </w:r>
      <w:r>
        <w:rPr/>
        <w:t>ситуаций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происшествий,</w:t>
      </w:r>
      <w:r>
        <w:rPr>
          <w:spacing w:val="18"/>
        </w:rPr>
        <w:t> </w:t>
      </w:r>
      <w:r>
        <w:rPr/>
        <w:t>связанных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эксплуатацией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испытаниями</w:t>
      </w:r>
      <w:r>
        <w:rPr>
          <w:spacing w:val="-1"/>
        </w:rPr>
        <w:t> </w:t>
      </w:r>
      <w:r>
        <w:rPr/>
        <w:t>авиационного</w:t>
      </w:r>
      <w:r>
        <w:rPr>
          <w:spacing w:val="-1"/>
        </w:rPr>
        <w:t> </w:t>
      </w:r>
      <w:r>
        <w:rPr/>
        <w:t>транспорта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нарушением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аэропортов.</w:t>
      </w:r>
    </w:p>
    <w:p>
      <w:pPr>
        <w:pStyle w:val="BodyText"/>
        <w:ind w:right="26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трассах</w:t>
      </w:r>
      <w:r>
        <w:rPr>
          <w:spacing w:val="-67"/>
        </w:rPr>
        <w:t> </w:t>
      </w:r>
      <w:r>
        <w:rPr/>
        <w:t>федерального,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дорожно-</w:t>
      </w:r>
      <w:r>
        <w:rPr>
          <w:spacing w:val="1"/>
        </w:rPr>
        <w:t> </w:t>
      </w:r>
      <w:r>
        <w:rPr/>
        <w:t>транспортными</w:t>
      </w:r>
      <w:r>
        <w:rPr>
          <w:spacing w:val="-3"/>
        </w:rPr>
        <w:t> </w:t>
      </w:r>
      <w:r>
        <w:rPr/>
        <w:t>происшествиями.</w:t>
      </w:r>
    </w:p>
    <w:p>
      <w:pPr>
        <w:pStyle w:val="BodyText"/>
        <w:ind w:right="274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оборудованных</w:t>
      </w:r>
      <w:r>
        <w:rPr>
          <w:spacing w:val="-67"/>
        </w:rPr>
        <w:t> </w:t>
      </w:r>
      <w:r>
        <w:rPr/>
        <w:t>молнезащитой, в том числе зданий и людей разрядами атмосферного электричества</w:t>
      </w:r>
      <w:r>
        <w:rPr>
          <w:spacing w:val="1"/>
        </w:rPr>
        <w:t> </w:t>
      </w:r>
      <w:r>
        <w:rPr/>
        <w:t>(молниями).</w:t>
      </w:r>
    </w:p>
    <w:p>
      <w:pPr>
        <w:pStyle w:val="BodyText"/>
        <w:ind w:right="273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 судов,</w:t>
      </w:r>
      <w:r>
        <w:rPr>
          <w:spacing w:val="-1"/>
        </w:rPr>
        <w:t> </w:t>
      </w:r>
      <w:r>
        <w:rPr/>
        <w:t>грузовых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пассажирских</w:t>
      </w:r>
      <w:r>
        <w:rPr>
          <w:spacing w:val="1"/>
        </w:rPr>
        <w:t> </w:t>
      </w:r>
      <w:r>
        <w:rPr/>
        <w:t>судов.</w:t>
      </w:r>
    </w:p>
    <w:p>
      <w:pPr>
        <w:pStyle w:val="BodyText"/>
        <w:ind w:right="277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319" w:lineRule="exact"/>
        <w:jc w:val="left"/>
      </w:pPr>
      <w:r>
        <w:rPr/>
        <w:t>Биологические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BodyText"/>
        <w:tabs>
          <w:tab w:pos="3004" w:val="left" w:leader="none"/>
          <w:tab w:pos="4926" w:val="left" w:leader="none"/>
          <w:tab w:pos="6665" w:val="left" w:leader="none"/>
          <w:tab w:pos="7883" w:val="left" w:leader="none"/>
          <w:tab w:pos="9277" w:val="left" w:leader="none"/>
        </w:tabs>
        <w:ind w:right="275"/>
        <w:jc w:val="left"/>
      </w:pPr>
      <w:r>
        <w:rPr/>
        <w:t>Существует</w:t>
        <w:tab/>
        <w:t>вероятность</w:t>
        <w:tab/>
        <w:t>выявления</w:t>
        <w:tab/>
        <w:t>новых</w:t>
        <w:tab/>
        <w:t>случаев</w:t>
        <w:tab/>
      </w:r>
      <w:r>
        <w:rPr>
          <w:spacing w:val="-1"/>
        </w:rPr>
        <w:t>заболевания</w:t>
      </w:r>
      <w:r>
        <w:rPr>
          <w:spacing w:val="-67"/>
        </w:rPr>
        <w:t> </w:t>
      </w:r>
      <w:r>
        <w:rPr/>
        <w:t>коронавирусной</w:t>
      </w:r>
      <w:r>
        <w:rPr>
          <w:spacing w:val="-1"/>
        </w:rPr>
        <w:t> </w:t>
      </w:r>
      <w:r>
        <w:rPr/>
        <w:t>инфекцией</w:t>
      </w:r>
      <w:r>
        <w:rPr>
          <w:spacing w:val="3"/>
        </w:rPr>
        <w:t> </w:t>
      </w:r>
      <w:r>
        <w:rPr/>
        <w:t>COVID-19.</w:t>
      </w:r>
    </w:p>
    <w:p>
      <w:pPr>
        <w:pStyle w:val="BodyText"/>
        <w:jc w:val="left"/>
      </w:pPr>
      <w:r>
        <w:rPr/>
        <w:t>Прогнозируется</w:t>
      </w:r>
      <w:r>
        <w:rPr>
          <w:spacing w:val="12"/>
        </w:rPr>
        <w:t> </w:t>
      </w:r>
      <w:r>
        <w:rPr/>
        <w:t>выявление</w:t>
      </w:r>
      <w:r>
        <w:rPr>
          <w:spacing w:val="12"/>
        </w:rPr>
        <w:t> </w:t>
      </w:r>
      <w:r>
        <w:rPr/>
        <w:t>единичных</w:t>
      </w:r>
      <w:r>
        <w:rPr>
          <w:spacing w:val="12"/>
        </w:rPr>
        <w:t> </w:t>
      </w:r>
      <w:r>
        <w:rPr/>
        <w:t>случаев</w:t>
      </w:r>
      <w:r>
        <w:rPr>
          <w:spacing w:val="12"/>
        </w:rPr>
        <w:t> </w:t>
      </w:r>
      <w:r>
        <w:rPr/>
        <w:t>заболевания</w:t>
      </w:r>
      <w:r>
        <w:rPr>
          <w:spacing w:val="13"/>
        </w:rPr>
        <w:t> </w:t>
      </w:r>
      <w:r>
        <w:rPr/>
        <w:t>диких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/>
        <w:t>домашних</w:t>
      </w:r>
      <w:r>
        <w:rPr>
          <w:spacing w:val="-67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бешенством</w:t>
      </w:r>
      <w:r>
        <w:rPr>
          <w:spacing w:val="1"/>
        </w:rPr>
        <w:t> </w:t>
      </w:r>
      <w:r>
        <w:rPr/>
        <w:t>и вирусом ящура</w:t>
      </w:r>
      <w:r>
        <w:rPr>
          <w:spacing w:val="-2"/>
        </w:rPr>
        <w:t> </w:t>
      </w:r>
      <w:r>
        <w:rPr/>
        <w:t>(у</w:t>
      </w:r>
      <w:r>
        <w:rPr>
          <w:spacing w:val="-1"/>
        </w:rPr>
        <w:t> </w:t>
      </w:r>
      <w:r>
        <w:rPr/>
        <w:t>парнокопытных).</w:t>
      </w:r>
    </w:p>
    <w:p>
      <w:pPr>
        <w:spacing w:after="0"/>
        <w:jc w:val="left"/>
        <w:sectPr>
          <w:pgSz w:w="12240" w:h="15840"/>
          <w:pgMar w:header="0" w:footer="890" w:top="640" w:bottom="1080" w:left="1020" w:right="200"/>
        </w:sectPr>
      </w:pP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21" w:lineRule="exact" w:before="65" w:after="0"/>
        <w:ind w:left="1599" w:right="0" w:hanging="494"/>
        <w:jc w:val="both"/>
      </w:pPr>
      <w:r>
        <w:rPr/>
        <w:t>Техногенные</w:t>
      </w:r>
      <w:r>
        <w:rPr>
          <w:spacing w:val="-3"/>
        </w:rPr>
        <w:t> </w:t>
      </w:r>
      <w:r>
        <w:rPr/>
        <w:t>источники</w:t>
      </w:r>
      <w:r>
        <w:rPr>
          <w:spacing w:val="-4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pStyle w:val="BodyText"/>
        <w:ind w:right="268" w:firstLine="705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 ресурсов подвижного состава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-2"/>
        </w:rPr>
        <w:t> </w:t>
      </w:r>
      <w:r>
        <w:rPr/>
        <w:t>наездами</w:t>
      </w:r>
      <w:r>
        <w:rPr>
          <w:spacing w:val="-3"/>
        </w:rPr>
        <w:t> </w:t>
      </w:r>
      <w:r>
        <w:rPr/>
        <w:t>на препятствия</w:t>
      </w:r>
      <w:r>
        <w:rPr>
          <w:spacing w:val="-2"/>
        </w:rPr>
        <w:t> </w:t>
      </w:r>
      <w:r>
        <w:rPr/>
        <w:t>на переездах.</w:t>
      </w:r>
    </w:p>
    <w:p>
      <w:pPr>
        <w:pStyle w:val="BodyText"/>
        <w:ind w:right="270"/>
      </w:pPr>
      <w:r>
        <w:rPr/>
        <w:t>Увеличивается вероятность возникновения отравлений людей угарным газом,</w:t>
      </w:r>
      <w:r>
        <w:rPr>
          <w:spacing w:val="1"/>
        </w:rPr>
        <w:t> </w:t>
      </w:r>
      <w:r>
        <w:rPr/>
        <w:t>при нарушении правил эксплуатации печи и газового оборудования, либо вследствие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неисправности.</w:t>
      </w:r>
    </w:p>
    <w:p>
      <w:pPr>
        <w:pStyle w:val="BodyText"/>
        <w:tabs>
          <w:tab w:pos="2125" w:val="left" w:leader="none"/>
          <w:tab w:pos="4188" w:val="left" w:leader="none"/>
          <w:tab w:pos="6184" w:val="left" w:leader="none"/>
          <w:tab w:pos="6730" w:val="left" w:leader="none"/>
          <w:tab w:pos="8078" w:val="left" w:leader="none"/>
          <w:tab w:pos="9681" w:val="left" w:leader="none"/>
          <w:tab w:pos="10103" w:val="left" w:leader="none"/>
        </w:tabs>
        <w:ind w:right="270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25"/>
        </w:rPr>
        <w:t> </w:t>
      </w:r>
      <w:r>
        <w:rPr/>
        <w:t>изношенностью</w:t>
      </w:r>
      <w:r>
        <w:rPr>
          <w:spacing w:val="26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25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канализационных</w:t>
      </w:r>
      <w:r>
        <w:rPr>
          <w:spacing w:val="-2"/>
        </w:rPr>
        <w:t> </w:t>
      </w:r>
      <w:r>
        <w:rPr/>
        <w:t>сетей,</w:t>
      </w:r>
      <w:r>
        <w:rPr>
          <w:spacing w:val="-4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тепло-,</w:t>
      </w:r>
      <w:r>
        <w:rPr>
          <w:spacing w:val="-3"/>
        </w:rPr>
        <w:t> </w:t>
      </w:r>
      <w:r>
        <w:rPr/>
        <w:t>электро-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газоснабжения).</w:t>
      </w:r>
    </w:p>
    <w:p>
      <w:pPr>
        <w:pStyle w:val="BodyText"/>
        <w:ind w:right="270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 и электрооборудования, неосторожным обращением с огнем 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-3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техногенных</w:t>
      </w:r>
      <w:r>
        <w:rPr>
          <w:spacing w:val="-1"/>
        </w:rPr>
        <w:t> </w:t>
      </w:r>
      <w:r>
        <w:rPr/>
        <w:t>пожаров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взрывов</w:t>
      </w:r>
      <w:r>
        <w:rPr>
          <w:spacing w:val="-3"/>
        </w:rPr>
        <w:t> </w:t>
      </w:r>
      <w:r>
        <w:rPr/>
        <w:t>бытового</w:t>
      </w:r>
      <w:r>
        <w:rPr>
          <w:spacing w:val="-1"/>
        </w:rPr>
        <w:t> </w:t>
      </w:r>
      <w:r>
        <w:rPr/>
        <w:t>газа.</w:t>
      </w:r>
    </w:p>
    <w:p>
      <w:pPr>
        <w:pStyle w:val="BodyText"/>
        <w:ind w:right="274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-67"/>
        </w:rPr>
        <w:t> </w:t>
      </w:r>
      <w:r>
        <w:rPr/>
        <w:t>режима</w:t>
      </w:r>
      <w:r>
        <w:rPr>
          <w:spacing w:val="-4"/>
        </w:rPr>
        <w:t> </w:t>
      </w:r>
      <w:r>
        <w:rPr/>
        <w:t>и несоблюдения техники</w:t>
      </w:r>
      <w:r>
        <w:rPr>
          <w:spacing w:val="-2"/>
        </w:rPr>
        <w:t> </w:t>
      </w:r>
      <w:r>
        <w:rPr/>
        <w:t>безопасности.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390" w:val="left" w:leader="none"/>
        </w:tabs>
        <w:spacing w:line="240" w:lineRule="auto" w:before="0" w:after="0"/>
        <w:ind w:left="398" w:right="270" w:firstLine="707"/>
        <w:jc w:val="both"/>
      </w:pPr>
      <w:r>
        <w:rPr/>
        <w:t>Рекомендуемые превентивные мероприятия (в связи с неблагоприятным</w:t>
      </w:r>
      <w:r>
        <w:rPr>
          <w:spacing w:val="-67"/>
        </w:rPr>
        <w:t> </w:t>
      </w:r>
      <w:r>
        <w:rPr/>
        <w:t>метеорологическим</w:t>
      </w:r>
      <w:r>
        <w:rPr>
          <w:spacing w:val="-1"/>
        </w:rPr>
        <w:t> </w:t>
      </w:r>
      <w:r>
        <w:rPr/>
        <w:t>явлением):</w:t>
      </w:r>
    </w:p>
    <w:p>
      <w:pPr>
        <w:spacing w:before="2"/>
        <w:ind w:left="398" w:right="271" w:firstLine="707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320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39"/>
        </w:rPr>
        <w:t> </w:t>
      </w:r>
      <w:r>
        <w:rPr/>
        <w:t>Правительства</w:t>
      </w:r>
      <w:r>
        <w:rPr>
          <w:spacing w:val="40"/>
        </w:rPr>
        <w:t> </w:t>
      </w:r>
      <w:r>
        <w:rPr/>
        <w:t>Российской</w:t>
      </w:r>
      <w:r>
        <w:rPr>
          <w:spacing w:val="39"/>
        </w:rPr>
        <w:t> </w:t>
      </w:r>
      <w:r>
        <w:rPr/>
        <w:t>Федерации</w:t>
      </w:r>
      <w:r>
        <w:rPr>
          <w:spacing w:val="39"/>
        </w:rPr>
        <w:t> </w:t>
      </w:r>
      <w:r>
        <w:rPr/>
        <w:t>от</w:t>
      </w:r>
      <w:r>
        <w:rPr>
          <w:spacing w:val="44"/>
        </w:rPr>
        <w:t> </w:t>
      </w:r>
      <w:r>
        <w:rPr/>
        <w:t>30.12.2003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794</w:t>
      </w:r>
    </w:p>
    <w:p>
      <w:pPr>
        <w:pStyle w:val="BodyText"/>
        <w:ind w:right="326" w:firstLine="0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и порядке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действий;</w:t>
      </w:r>
    </w:p>
    <w:p>
      <w:pPr>
        <w:pStyle w:val="BodyText"/>
        <w:spacing w:line="321" w:lineRule="exact"/>
        <w:ind w:left="1106" w:firstLine="0"/>
      </w:pPr>
      <w:r>
        <w:rPr/>
        <w:t>проверить</w:t>
      </w:r>
      <w:r>
        <w:rPr>
          <w:spacing w:val="-5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пунктов</w:t>
      </w:r>
      <w:r>
        <w:rPr>
          <w:spacing w:val="-5"/>
        </w:rPr>
        <w:t> </w:t>
      </w:r>
      <w:r>
        <w:rPr/>
        <w:t>временного</w:t>
      </w:r>
      <w:r>
        <w:rPr>
          <w:spacing w:val="-6"/>
        </w:rPr>
        <w:t> </w:t>
      </w:r>
      <w:r>
        <w:rPr/>
        <w:t>размещения,</w:t>
      </w:r>
      <w:r>
        <w:rPr>
          <w:spacing w:val="-6"/>
        </w:rPr>
        <w:t> </w:t>
      </w:r>
      <w:r>
        <w:rPr/>
        <w:t>пунктов</w:t>
      </w:r>
      <w:r>
        <w:rPr>
          <w:spacing w:val="-5"/>
        </w:rPr>
        <w:t> </w:t>
      </w:r>
      <w:r>
        <w:rPr/>
        <w:t>питания;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 Республики Татарстан от 07.10.2021 № 960 «О внесении изменений в</w:t>
      </w:r>
      <w:r>
        <w:rPr>
          <w:spacing w:val="1"/>
        </w:rPr>
        <w:t> </w:t>
      </w:r>
      <w:r>
        <w:rPr/>
        <w:t>постановление Кабинета Министров Республики Татарстан от 19.03.2020 № 208 «О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предотвращению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-1"/>
        </w:rPr>
        <w:t> </w:t>
      </w:r>
      <w:r>
        <w:rPr/>
        <w:t>инфекции»;</w:t>
      </w:r>
    </w:p>
    <w:p>
      <w:pPr>
        <w:pStyle w:val="BodyText"/>
        <w:ind w:right="268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Татарстан»;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before="61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очага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Оренбургской</w:t>
      </w:r>
      <w:r>
        <w:rPr>
          <w:spacing w:val="-4"/>
        </w:rPr>
        <w:t> </w:t>
      </w:r>
      <w:r>
        <w:rPr/>
        <w:t>области»;</w:t>
      </w:r>
    </w:p>
    <w:p>
      <w:pPr>
        <w:pStyle w:val="BodyText"/>
        <w:ind w:right="270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 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ind w:right="278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 в</w:t>
      </w:r>
      <w:r>
        <w:rPr>
          <w:spacing w:val="-2"/>
        </w:rPr>
        <w:t> </w:t>
      </w:r>
      <w:r>
        <w:rPr/>
        <w:t>2022 году»;</w:t>
      </w:r>
    </w:p>
    <w:p>
      <w:pPr>
        <w:pStyle w:val="BodyText"/>
        <w:spacing w:before="2"/>
        <w:ind w:right="277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автомобильным,</w:t>
      </w:r>
      <w:r>
        <w:rPr>
          <w:spacing w:val="-2"/>
        </w:rPr>
        <w:t> </w:t>
      </w:r>
      <w:r>
        <w:rPr/>
        <w:t>автобусным</w:t>
      </w:r>
      <w:r>
        <w:rPr>
          <w:spacing w:val="-1"/>
        </w:rPr>
        <w:t> </w:t>
      </w:r>
      <w:r>
        <w:rPr/>
        <w:t>(школьным) транспортом.</w:t>
      </w:r>
    </w:p>
    <w:p>
      <w:pPr>
        <w:pStyle w:val="Heading1"/>
        <w:spacing w:line="319" w:lineRule="exact" w:before="4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3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line="319" w:lineRule="exact" w:before="4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67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before="1"/>
        <w:ind w:left="398"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6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7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3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6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line="321" w:lineRule="exact" w:before="1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line="242" w:lineRule="auto" w:before="61"/>
        <w:ind w:right="272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pStyle w:val="Heading1"/>
        <w:spacing w:line="237" w:lineRule="auto" w:before="2"/>
        <w:ind w:left="398"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ind w:right="281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106" w:firstLine="0"/>
        <w:jc w:val="left"/>
      </w:pPr>
      <w:r>
        <w:rPr/>
        <w:t>обеспечить:</w:t>
      </w:r>
    </w:p>
    <w:p>
      <w:pPr>
        <w:pStyle w:val="BodyText"/>
        <w:tabs>
          <w:tab w:pos="3008" w:val="left" w:leader="none"/>
          <w:tab w:pos="5606" w:val="left" w:leader="none"/>
          <w:tab w:pos="6717" w:val="left" w:leader="none"/>
          <w:tab w:pos="9231" w:val="left" w:leader="none"/>
          <w:tab w:pos="9650" w:val="left" w:leader="none"/>
        </w:tabs>
        <w:ind w:right="273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line="242" w:lineRule="auto"/>
        <w:ind w:right="275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-67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(при необходимости).</w:t>
      </w:r>
    </w:p>
    <w:p>
      <w:pPr>
        <w:pStyle w:val="Heading1"/>
        <w:spacing w:line="321" w:lineRule="exact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3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-67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before="1"/>
        <w:ind w:left="398" w:right="270" w:firstLine="707"/>
      </w:pPr>
      <w:r>
        <w:rPr/>
        <w:t>Управлению по технологическому и экологическому надзору 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экологическому,</w:t>
      </w:r>
      <w:r>
        <w:rPr>
          <w:spacing w:val="1"/>
        </w:rPr>
        <w:t> </w:t>
      </w:r>
      <w:r>
        <w:rPr/>
        <w:t>технологическому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атомному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оценить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line="321" w:lineRule="exact"/>
        <w:ind w:left="1106" w:firstLine="0"/>
      </w:pPr>
      <w:r>
        <w:rPr/>
        <w:t>обеспечить</w:t>
      </w:r>
      <w:r>
        <w:rPr>
          <w:spacing w:val="-9"/>
        </w:rPr>
        <w:t> </w:t>
      </w:r>
      <w:r>
        <w:rPr/>
        <w:t>объектов</w:t>
      </w:r>
      <w:r>
        <w:rPr>
          <w:spacing w:val="-5"/>
        </w:rPr>
        <w:t> </w:t>
      </w:r>
      <w:r>
        <w:rPr/>
        <w:t>автономными</w:t>
      </w:r>
      <w:r>
        <w:rPr>
          <w:spacing w:val="-3"/>
        </w:rPr>
        <w:t> </w:t>
      </w:r>
      <w:r>
        <w:rPr/>
        <w:t>источниками</w:t>
      </w:r>
      <w:r>
        <w:rPr>
          <w:spacing w:val="-4"/>
        </w:rPr>
        <w:t> </w:t>
      </w:r>
      <w:r>
        <w:rPr/>
        <w:t>энергоснабжения;</w:t>
      </w:r>
    </w:p>
    <w:p>
      <w:pPr>
        <w:pStyle w:val="BodyText"/>
        <w:ind w:right="277"/>
      </w:pPr>
      <w:r>
        <w:rPr/>
        <w:t>проверить наличие согласованных</w:t>
      </w:r>
      <w:r>
        <w:rPr>
          <w:spacing w:val="1"/>
        </w:rPr>
        <w:t> </w:t>
      </w:r>
      <w:r>
        <w:rPr/>
        <w:t>планов ограничения функционирования и</w:t>
      </w:r>
      <w:r>
        <w:rPr>
          <w:spacing w:val="1"/>
        </w:rPr>
        <w:t> </w:t>
      </w:r>
      <w:r>
        <w:rPr/>
        <w:t>отключения</w:t>
      </w:r>
      <w:r>
        <w:rPr>
          <w:spacing w:val="-1"/>
        </w:rPr>
        <w:t> </w:t>
      </w:r>
      <w:r>
        <w:rPr/>
        <w:t>объектов,</w:t>
      </w:r>
      <w:r>
        <w:rPr>
          <w:spacing w:val="-2"/>
        </w:rPr>
        <w:t> </w:t>
      </w:r>
      <w:r>
        <w:rPr/>
        <w:t>планов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аварийной</w:t>
      </w:r>
      <w:r>
        <w:rPr>
          <w:spacing w:val="-4"/>
        </w:rPr>
        <w:t> </w:t>
      </w:r>
      <w:r>
        <w:rPr/>
        <w:t>остановки</w:t>
      </w:r>
      <w:r>
        <w:rPr>
          <w:spacing w:val="-2"/>
        </w:rPr>
        <w:t> </w:t>
      </w:r>
      <w:r>
        <w:rPr/>
        <w:t>производства;</w:t>
      </w:r>
    </w:p>
    <w:p>
      <w:pPr>
        <w:pStyle w:val="BodyText"/>
        <w:ind w:right="268"/>
      </w:pP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достаточности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пожаротушения,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технических средств,</w:t>
      </w:r>
      <w:r>
        <w:rPr>
          <w:spacing w:val="-1"/>
        </w:rPr>
        <w:t> </w:t>
      </w:r>
      <w:r>
        <w:rPr/>
        <w:t>для проведения</w:t>
      </w:r>
      <w:r>
        <w:rPr>
          <w:spacing w:val="-4"/>
        </w:rPr>
        <w:t> </w:t>
      </w:r>
      <w:r>
        <w:rPr/>
        <w:t>ремонтных</w:t>
      </w:r>
      <w:r>
        <w:rPr>
          <w:spacing w:val="-3"/>
        </w:rPr>
        <w:t> </w:t>
      </w:r>
      <w:r>
        <w:rPr/>
        <w:t>работ.</w:t>
      </w:r>
    </w:p>
    <w:p>
      <w:pPr>
        <w:pStyle w:val="Heading1"/>
        <w:ind w:left="398" w:right="278" w:firstLine="707"/>
      </w:pPr>
      <w:r>
        <w:rPr/>
        <w:t>Главам муниципальных образований, органам местного самоуправления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2"/>
      </w:pPr>
      <w:r>
        <w:rPr/>
        <w:t>обратить особое внимание на доведение прогнозной информации до органов</w:t>
      </w:r>
      <w:r>
        <w:rPr>
          <w:spacing w:val="1"/>
        </w:rPr>
        <w:t> </w:t>
      </w:r>
      <w:r>
        <w:rPr/>
        <w:t>исполнительной власти и организаций муниципального образования, руководителям</w:t>
      </w:r>
      <w:r>
        <w:rPr>
          <w:spacing w:val="1"/>
        </w:rPr>
        <w:t> </w:t>
      </w:r>
      <w:r>
        <w:rPr/>
        <w:t>исполнительных комитетов</w:t>
      </w:r>
      <w:r>
        <w:rPr>
          <w:spacing w:val="-2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поселений;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line="242" w:lineRule="auto" w:before="61"/>
        <w:ind w:right="27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служб</w:t>
      </w:r>
      <w:r>
        <w:rPr>
          <w:spacing w:val="-1"/>
        </w:rPr>
        <w:t> </w:t>
      </w:r>
      <w:r>
        <w:rPr/>
        <w:t>экстренного</w:t>
      </w:r>
      <w:r>
        <w:rPr>
          <w:spacing w:val="-2"/>
        </w:rPr>
        <w:t> </w:t>
      </w:r>
      <w:r>
        <w:rPr/>
        <w:t>реагирования,</w:t>
      </w:r>
      <w:r>
        <w:rPr>
          <w:spacing w:val="-2"/>
        </w:rPr>
        <w:t> </w:t>
      </w:r>
      <w:r>
        <w:rPr/>
        <w:t>при</w:t>
      </w:r>
      <w:r>
        <w:rPr>
          <w:spacing w:val="-5"/>
        </w:rPr>
        <w:t> </w:t>
      </w:r>
      <w:r>
        <w:rPr/>
        <w:t>необходимости</w:t>
      </w:r>
      <w:r>
        <w:rPr>
          <w:spacing w:val="-3"/>
        </w:rPr>
        <w:t> </w:t>
      </w:r>
      <w:r>
        <w:rPr/>
        <w:t>усилить</w:t>
      </w:r>
      <w:r>
        <w:rPr>
          <w:spacing w:val="-3"/>
        </w:rPr>
        <w:t> </w:t>
      </w:r>
      <w:r>
        <w:rPr/>
        <w:t>службы;</w:t>
      </w:r>
    </w:p>
    <w:p>
      <w:pPr>
        <w:pStyle w:val="BodyText"/>
        <w:ind w:right="269"/>
      </w:pPr>
      <w:r>
        <w:rPr/>
        <w:t>организовать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жилищно-коммунальных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обеспеченности</w:t>
      </w:r>
      <w:r>
        <w:rPr>
          <w:spacing w:val="-1"/>
        </w:rPr>
        <w:t> </w:t>
      </w:r>
      <w:r>
        <w:rPr/>
        <w:t>материально-техническими</w:t>
      </w:r>
      <w:r>
        <w:rPr>
          <w:spacing w:val="-2"/>
        </w:rPr>
        <w:t> </w:t>
      </w:r>
      <w:r>
        <w:rPr/>
        <w:t>ресурсами;</w:t>
      </w:r>
    </w:p>
    <w:p>
      <w:pPr>
        <w:pStyle w:val="BodyText"/>
        <w:ind w:right="272"/>
      </w:pPr>
      <w:r>
        <w:rPr/>
        <w:t>организовать обследования состояния зданий и сооружений, при этом особое</w:t>
      </w:r>
      <w:r>
        <w:rPr>
          <w:spacing w:val="1"/>
        </w:rPr>
        <w:t> </w:t>
      </w:r>
      <w:r>
        <w:rPr/>
        <w:t>внимание обратить на состояние ветхих зданий, зданий находящихся в аварийном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сносу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демонтажу.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предусмотреть укрепление зданий и сооружений, защиту витрин и окон в жилом</w:t>
      </w:r>
      <w:r>
        <w:rPr>
          <w:spacing w:val="1"/>
        </w:rPr>
        <w:t> </w:t>
      </w:r>
      <w:r>
        <w:rPr/>
        <w:t>фонде,</w:t>
      </w:r>
      <w:r>
        <w:rPr>
          <w:spacing w:val="-5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соцкультбыта;</w:t>
      </w:r>
    </w:p>
    <w:p>
      <w:pPr>
        <w:pStyle w:val="BodyText"/>
        <w:ind w:right="269"/>
      </w:pPr>
      <w:r>
        <w:rPr/>
        <w:t>организовать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жилищно-коммунальных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обеспеченности</w:t>
      </w:r>
      <w:r>
        <w:rPr>
          <w:spacing w:val="-1"/>
        </w:rPr>
        <w:t> </w:t>
      </w:r>
      <w:r>
        <w:rPr/>
        <w:t>материально-техническими</w:t>
      </w:r>
      <w:r>
        <w:rPr>
          <w:spacing w:val="-2"/>
        </w:rPr>
        <w:t> </w:t>
      </w:r>
      <w:r>
        <w:rPr/>
        <w:t>ресурсами;</w:t>
      </w:r>
    </w:p>
    <w:p>
      <w:pPr>
        <w:pStyle w:val="BodyText"/>
        <w:ind w:right="272"/>
      </w:pPr>
      <w:r>
        <w:rPr/>
        <w:t>организовать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районных</w:t>
      </w:r>
      <w:r>
        <w:rPr>
          <w:spacing w:val="1"/>
        </w:rPr>
        <w:t> </w:t>
      </w:r>
      <w:r>
        <w:rPr/>
        <w:t>озеленительных</w:t>
      </w:r>
      <w:r>
        <w:rPr>
          <w:spacing w:val="1"/>
        </w:rPr>
        <w:t> </w:t>
      </w:r>
      <w:r>
        <w:rPr/>
        <w:t>хозяйств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уборке</w:t>
      </w:r>
      <w:r>
        <w:rPr>
          <w:spacing w:val="1"/>
        </w:rPr>
        <w:t> </w:t>
      </w:r>
      <w:r>
        <w:rPr/>
        <w:t>ветровальных, буреломных деревьев и валежа во избежание травматизма населения и</w:t>
      </w:r>
      <w:r>
        <w:rPr>
          <w:spacing w:val="-67"/>
        </w:rPr>
        <w:t> </w:t>
      </w:r>
      <w:r>
        <w:rPr/>
        <w:t>недопущения фактов обрыва линий электропередач. Особое внимание обратить на</w:t>
      </w:r>
      <w:r>
        <w:rPr>
          <w:spacing w:val="1"/>
        </w:rPr>
        <w:t> </w:t>
      </w:r>
      <w:r>
        <w:rPr/>
        <w:t>высохшие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старые</w:t>
      </w:r>
      <w:r>
        <w:rPr>
          <w:spacing w:val="1"/>
        </w:rPr>
        <w:t> </w:t>
      </w:r>
      <w:r>
        <w:rPr/>
        <w:t>деревья,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массивах,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соцкультбыта;</w:t>
      </w:r>
    </w:p>
    <w:p>
      <w:pPr>
        <w:pStyle w:val="BodyText"/>
        <w:ind w:right="268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санитарных требований и обеспечением пострадавших граждан всей необходимой</w:t>
      </w:r>
      <w:r>
        <w:rPr>
          <w:spacing w:val="1"/>
        </w:rPr>
        <w:t> </w:t>
      </w:r>
      <w:r>
        <w:rPr/>
        <w:t>помощью;</w:t>
      </w:r>
    </w:p>
    <w:p>
      <w:pPr>
        <w:pStyle w:val="BodyText"/>
        <w:ind w:right="317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резервных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энергоснабжения;</w:t>
      </w:r>
    </w:p>
    <w:p>
      <w:pPr>
        <w:pStyle w:val="BodyText"/>
        <w:spacing w:line="321" w:lineRule="exact"/>
        <w:ind w:left="1106" w:firstLine="0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8"/>
        </w:rPr>
        <w:t> </w:t>
      </w:r>
      <w:r>
        <w:rPr/>
        <w:t>населения;</w:t>
      </w:r>
    </w:p>
    <w:p>
      <w:pPr>
        <w:pStyle w:val="BodyText"/>
        <w:ind w:right="266"/>
      </w:pPr>
      <w:r>
        <w:rPr/>
        <w:t>организовать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 с учетом складывающейся обстановки осуществлять передислокацию</w:t>
      </w:r>
      <w:r>
        <w:rPr>
          <w:spacing w:val="1"/>
        </w:rPr>
        <w:t> </w:t>
      </w:r>
      <w:r>
        <w:rPr/>
        <w:t>сил и средств, для защиты населенных пунктов, 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объектов и</w:t>
      </w:r>
      <w:r>
        <w:rPr>
          <w:spacing w:val="1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экономики;</w:t>
      </w:r>
    </w:p>
    <w:p>
      <w:pPr>
        <w:pStyle w:val="BodyText"/>
        <w:ind w:right="322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-67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повышенной готовности.</w:t>
      </w:r>
    </w:p>
    <w:p>
      <w:pPr>
        <w:pStyle w:val="Heading1"/>
        <w:spacing w:before="1"/>
        <w:ind w:left="39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межмуниципальных</w:t>
      </w:r>
      <w:r>
        <w:rPr>
          <w:spacing w:val="1"/>
        </w:rPr>
        <w:t> </w:t>
      </w:r>
      <w:r>
        <w:rPr/>
        <w:t>рейсовых</w:t>
      </w:r>
      <w:r>
        <w:rPr>
          <w:spacing w:val="1"/>
        </w:rPr>
        <w:t> </w:t>
      </w:r>
      <w:r>
        <w:rPr/>
        <w:t>автобусов</w:t>
      </w:r>
      <w:r>
        <w:rPr>
          <w:spacing w:val="-3"/>
        </w:rPr>
        <w:t> </w:t>
      </w:r>
      <w:r>
        <w:rPr/>
        <w:t>по средствам</w:t>
      </w:r>
      <w:r>
        <w:rPr>
          <w:spacing w:val="-2"/>
        </w:rPr>
        <w:t> </w:t>
      </w:r>
      <w:r>
        <w:rPr/>
        <w:t>имеющихся</w:t>
      </w:r>
      <w:r>
        <w:rPr>
          <w:spacing w:val="-1"/>
        </w:rPr>
        <w:t> </w:t>
      </w:r>
      <w:r>
        <w:rPr/>
        <w:t>геоинформационных</w:t>
      </w:r>
      <w:r>
        <w:rPr>
          <w:spacing w:val="-3"/>
        </w:rPr>
        <w:t> </w:t>
      </w:r>
      <w:r>
        <w:rPr/>
        <w:t>ресурсов;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</w:t>
      </w:r>
      <w:r>
        <w:rPr>
          <w:spacing w:val="-67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left="1106" w:firstLine="0"/>
      </w:pPr>
      <w:r>
        <w:rPr/>
        <w:t>проверить</w:t>
      </w:r>
      <w:r>
        <w:rPr>
          <w:spacing w:val="-8"/>
        </w:rPr>
        <w:t> </w:t>
      </w:r>
      <w:r>
        <w:rPr/>
        <w:t>работоспособность</w:t>
      </w:r>
      <w:r>
        <w:rPr>
          <w:spacing w:val="-4"/>
        </w:rPr>
        <w:t> </w:t>
      </w:r>
      <w:r>
        <w:rPr/>
        <w:t>речевых</w:t>
      </w:r>
      <w:r>
        <w:rPr>
          <w:spacing w:val="-5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Heading1"/>
        <w:spacing w:before="65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3"/>
        <w:ind w:left="39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19" w:lineRule="exact" w:before="1" w:after="0"/>
        <w:ind w:left="138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8"/>
      </w:pPr>
      <w:r>
        <w:rPr/>
        <w:t>На прошедшие сутки прогнозировались неблагоприятные метеорологические</w:t>
      </w:r>
      <w:r>
        <w:rPr>
          <w:spacing w:val="1"/>
        </w:rPr>
        <w:t> </w:t>
      </w:r>
      <w:r>
        <w:rPr/>
        <w:t>явления: грозы, сильный ветер порывами до 15-20 м/с, локально до 23 м/с. Прогноз</w:t>
      </w:r>
      <w:r>
        <w:rPr>
          <w:spacing w:val="1"/>
        </w:rPr>
        <w:t> </w:t>
      </w:r>
      <w:r>
        <w:rPr/>
        <w:t>оправдался.</w:t>
      </w:r>
    </w:p>
    <w:p>
      <w:pPr>
        <w:pStyle w:val="BodyText"/>
        <w:ind w:right="266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умеренно-теплая</w:t>
      </w:r>
      <w:r>
        <w:rPr>
          <w:spacing w:val="1"/>
        </w:rPr>
        <w:t> </w:t>
      </w:r>
      <w:r>
        <w:rPr/>
        <w:t>погода,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кратковременными дождями, днем местами с грозой и сильным ветром до 15-16 м/с.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+17..+20˚,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составили +6..+10˚.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19" w:lineRule="exact" w:before="0" w:after="0"/>
        <w:ind w:left="138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85 %.</w:t>
      </w:r>
    </w:p>
    <w:sectPr>
      <w:pgSz w:w="12240" w:h="15840"/>
      <w:pgMar w:header="0" w:footer="890" w:top="640" w:bottom="1080" w:left="10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230011pt;margin-top:736.48877pt;width:13.05pt;height:17.55pt;mso-position-horizontal-relative:page;mso-position-vertical-relative:page;z-index:-1582848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98" w:hanging="26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2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4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6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8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0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2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4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6" w:hanging="26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17" w:hanging="7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9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06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8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right="903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2022-05-16T13:46:55Z</dcterms:created>
  <dcterms:modified xsi:type="dcterms:W3CDTF">2022-05-16T13:46:55Z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2022-05-16T00:00:00Z</vt:filetime>
  </property>
</Properties>
</file>